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02" w:rsidRPr="00205802" w:rsidRDefault="00205802" w:rsidP="00205802">
      <w:pPr>
        <w:spacing w:after="160" w:line="360" w:lineRule="auto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205802">
        <w:rPr>
          <w:rFonts w:ascii="Times New Roman" w:eastAsia="Calibri" w:hAnsi="Times New Roman" w:cs="Times New Roman"/>
          <w:b/>
          <w:sz w:val="28"/>
          <w:szCs w:val="28"/>
        </w:rPr>
        <w:t>Приложение 2</w:t>
      </w:r>
    </w:p>
    <w:p w:rsidR="00205802" w:rsidRPr="00205802" w:rsidRDefault="00205802" w:rsidP="00205802">
      <w:pPr>
        <w:spacing w:after="16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205802" w:rsidRPr="00205802" w:rsidRDefault="00205802" w:rsidP="00205802">
      <w:pPr>
        <w:spacing w:after="16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5802">
        <w:rPr>
          <w:rFonts w:ascii="Times New Roman" w:eastAsia="Calibri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 wp14:anchorId="725DE578" wp14:editId="17391010">
            <wp:extent cx="1646311" cy="1380777"/>
            <wp:effectExtent l="0" t="0" r="0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5802" w:rsidRPr="00205802" w:rsidRDefault="00205802" w:rsidP="00205802">
      <w:pPr>
        <w:keepNext/>
        <w:keepLines/>
        <w:spacing w:after="0" w:line="271" w:lineRule="auto"/>
        <w:ind w:left="1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Toc184043845"/>
      <w:r w:rsidRPr="002058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 музейной экспозиции</w:t>
      </w:r>
      <w:bookmarkEnd w:id="0"/>
    </w:p>
    <w:p w:rsidR="00205802" w:rsidRPr="00205802" w:rsidRDefault="00205802" w:rsidP="00205802">
      <w:pPr>
        <w:spacing w:after="16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05802" w:rsidRPr="00205802" w:rsidTr="003432F0"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Полное название образовательной организации 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музейной экспозиции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Дата создания экспозиции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ФИО автора экспозиции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rPr>
          <w:trHeight w:val="1400"/>
        </w:trPr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Перечень </w:t>
            </w:r>
            <w:proofErr w:type="gramStart"/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основная</w:t>
            </w:r>
            <w:proofErr w:type="gramEnd"/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документации по экспозиции (приказ об открытии музея, план работы экспозиции, книги учета и др.)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rPr>
          <w:trHeight w:val="852"/>
        </w:trPr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Характеристика помещения, необходимого для экспозиции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Краткое содержание экспозиции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rPr>
          <w:trHeight w:val="773"/>
        </w:trPr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Краткая характеристика основного фонда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rPr>
          <w:trHeight w:val="1132"/>
        </w:trPr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шефствующего государственного музея (при наличии)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rPr>
          <w:trHeight w:val="721"/>
        </w:trPr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Участие музея в конкурсах и проектах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Экскурсионная работа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Штат музея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05802" w:rsidRPr="00205802" w:rsidTr="003432F0">
        <w:tc>
          <w:tcPr>
            <w:tcW w:w="4672" w:type="dxa"/>
          </w:tcPr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Контактные данные:</w:t>
            </w:r>
          </w:p>
          <w:p w:rsidR="00205802" w:rsidRPr="00205802" w:rsidRDefault="00205802" w:rsidP="00205802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5802">
              <w:rPr>
                <w:rFonts w:ascii="Times New Roman" w:eastAsia="Calibri" w:hAnsi="Times New Roman" w:cs="Times New Roman"/>
                <w:sz w:val="28"/>
                <w:szCs w:val="28"/>
              </w:rPr>
              <w:t>Адрес с индексом, телефон с кодом, электронная почта, сайт школы и музея</w:t>
            </w:r>
          </w:p>
        </w:tc>
        <w:tc>
          <w:tcPr>
            <w:tcW w:w="4673" w:type="dxa"/>
          </w:tcPr>
          <w:p w:rsidR="00205802" w:rsidRPr="00205802" w:rsidRDefault="00205802" w:rsidP="00205802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77604" w:rsidRPr="00205802" w:rsidRDefault="00477604" w:rsidP="00205802">
      <w:pPr>
        <w:rPr>
          <w:sz w:val="2"/>
          <w:szCs w:val="2"/>
        </w:rPr>
      </w:pPr>
      <w:bookmarkStart w:id="1" w:name="_GoBack"/>
      <w:bookmarkEnd w:id="1"/>
    </w:p>
    <w:sectPr w:rsidR="00477604" w:rsidRPr="00205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28E"/>
    <w:rsid w:val="00205802"/>
    <w:rsid w:val="003A128E"/>
    <w:rsid w:val="0047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5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58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5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5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2024-12-03T12:04:00Z</dcterms:created>
  <dcterms:modified xsi:type="dcterms:W3CDTF">2024-12-03T12:04:00Z</dcterms:modified>
</cp:coreProperties>
</file>